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6E56E" w14:textId="77777777" w:rsidR="0053359E" w:rsidRPr="002B04E7" w:rsidRDefault="0053359E" w:rsidP="0053359E">
      <w:pPr>
        <w:rPr>
          <w:rFonts w:asciiTheme="minorHAnsi" w:hAnsiTheme="minorHAnsi"/>
          <w:b/>
          <w:sz w:val="36"/>
          <w:szCs w:val="36"/>
        </w:rPr>
      </w:pPr>
      <w:r w:rsidRPr="00D00D85">
        <w:rPr>
          <w:rFonts w:asciiTheme="minorHAnsi" w:hAnsiTheme="minorHAnsi"/>
          <w:b/>
          <w:noProof/>
          <w:lang w:eastAsia="en-GB"/>
        </w:rPr>
        <w:drawing>
          <wp:anchor distT="0" distB="0" distL="114300" distR="114300" simplePos="0" relativeHeight="251658240" behindDoc="1" locked="0" layoutInCell="1" allowOverlap="1" wp14:anchorId="605D321D" wp14:editId="07777777">
            <wp:simplePos x="0" y="0"/>
            <wp:positionH relativeFrom="column">
              <wp:posOffset>-508635</wp:posOffset>
            </wp:positionH>
            <wp:positionV relativeFrom="paragraph">
              <wp:posOffset>-525780</wp:posOffset>
            </wp:positionV>
            <wp:extent cx="1299210" cy="1280160"/>
            <wp:effectExtent l="0" t="0" r="0" b="0"/>
            <wp:wrapThrough wrapText="bothSides">
              <wp:wrapPolygon edited="0">
                <wp:start x="0" y="0"/>
                <wp:lineTo x="0" y="21214"/>
                <wp:lineTo x="21220" y="21214"/>
                <wp:lineTo x="21220" y="0"/>
                <wp:lineTo x="0" y="0"/>
              </wp:wrapPolygon>
            </wp:wrapThrough>
            <wp:docPr id="2" name="Pictur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jpg"/>
                    <pic:cNvPicPr>
                      <a:picLocks noChangeAspect="1" noChangeArrowheads="1"/>
                    </pic:cNvPicPr>
                  </pic:nvPicPr>
                  <pic:blipFill>
                    <a:blip r:embed="rId7" cstate="print"/>
                    <a:srcRect/>
                    <a:stretch>
                      <a:fillRect/>
                    </a:stretch>
                  </pic:blipFill>
                  <pic:spPr bwMode="auto">
                    <a:xfrm>
                      <a:off x="0" y="0"/>
                      <a:ext cx="1299210" cy="1280160"/>
                    </a:xfrm>
                    <a:prstGeom prst="rect">
                      <a:avLst/>
                    </a:prstGeom>
                    <a:noFill/>
                    <a:ln w="9525">
                      <a:noFill/>
                      <a:miter lim="800000"/>
                      <a:headEnd/>
                      <a:tailEnd/>
                    </a:ln>
                  </pic:spPr>
                </pic:pic>
              </a:graphicData>
            </a:graphic>
          </wp:anchor>
        </w:drawing>
      </w:r>
      <w:r w:rsidR="0057075F">
        <w:rPr>
          <w:rFonts w:asciiTheme="minorHAnsi" w:hAnsiTheme="minorHAnsi"/>
          <w:b/>
          <w:noProof/>
          <w:lang w:eastAsia="en-GB"/>
        </w:rPr>
        <w:t xml:space="preserve"> </w:t>
      </w:r>
      <w:r w:rsidR="00EC4A2B" w:rsidRPr="002B04E7">
        <w:rPr>
          <w:rFonts w:asciiTheme="minorHAnsi" w:hAnsiTheme="minorHAnsi"/>
          <w:b/>
          <w:sz w:val="36"/>
          <w:szCs w:val="36"/>
        </w:rPr>
        <w:t>The Use of Restrictive Physical Intervention Policy</w:t>
      </w:r>
    </w:p>
    <w:p w14:paraId="57E7D9C2" w14:textId="77777777" w:rsidR="002B04E7" w:rsidRPr="00EC1669" w:rsidRDefault="002B04E7" w:rsidP="002B04E7">
      <w:pPr>
        <w:tabs>
          <w:tab w:val="left" w:pos="2715"/>
          <w:tab w:val="center" w:pos="4770"/>
        </w:tabs>
        <w:rPr>
          <w:rFonts w:ascii="Arial" w:hAnsi="Arial" w:cs="Arial"/>
          <w:b/>
          <w:sz w:val="28"/>
          <w:szCs w:val="28"/>
        </w:rPr>
      </w:pPr>
      <w:r w:rsidRPr="00EC1669">
        <w:rPr>
          <w:rFonts w:ascii="Arial" w:hAnsi="Arial" w:cs="Arial"/>
          <w:b/>
          <w:sz w:val="28"/>
          <w:szCs w:val="28"/>
        </w:rPr>
        <w:t>Name of Early Years Setting</w:t>
      </w:r>
      <w:r>
        <w:rPr>
          <w:rFonts w:ascii="Arial" w:hAnsi="Arial" w:cs="Arial"/>
          <w:b/>
          <w:sz w:val="28"/>
          <w:szCs w:val="28"/>
        </w:rPr>
        <w:t>: Jellie tots Pre-school</w:t>
      </w:r>
    </w:p>
    <w:p w14:paraId="68C2D29C" w14:textId="77777777" w:rsidR="002B04E7" w:rsidRPr="00EC1669" w:rsidRDefault="002B04E7" w:rsidP="002B04E7">
      <w:pPr>
        <w:tabs>
          <w:tab w:val="left" w:pos="2715"/>
          <w:tab w:val="center" w:pos="4770"/>
        </w:tabs>
        <w:rPr>
          <w:rFonts w:ascii="Arial" w:hAnsi="Arial" w:cs="Arial"/>
          <w:b/>
          <w:sz w:val="28"/>
          <w:szCs w:val="28"/>
        </w:rPr>
      </w:pPr>
      <w:r w:rsidRPr="00EC1669">
        <w:rPr>
          <w:rFonts w:ascii="Arial" w:hAnsi="Arial" w:cs="Arial"/>
          <w:b/>
          <w:sz w:val="28"/>
          <w:szCs w:val="28"/>
        </w:rPr>
        <w:t>Date of written</w:t>
      </w:r>
      <w:r>
        <w:rPr>
          <w:rFonts w:ascii="Arial" w:hAnsi="Arial" w:cs="Arial"/>
          <w:b/>
          <w:sz w:val="28"/>
          <w:szCs w:val="28"/>
        </w:rPr>
        <w:t>: Oct 2010</w:t>
      </w:r>
    </w:p>
    <w:p w14:paraId="18099FEA" w14:textId="52F18736" w:rsidR="4D9829AE" w:rsidRDefault="00EF1852" w:rsidP="4D9829AE">
      <w:pPr>
        <w:spacing w:line="259" w:lineRule="auto"/>
      </w:pPr>
      <w:r>
        <w:rPr>
          <w:rFonts w:ascii="Arial" w:eastAsia="Arial" w:hAnsi="Arial" w:cs="Arial"/>
          <w:b/>
          <w:bCs/>
          <w:sz w:val="28"/>
          <w:szCs w:val="28"/>
        </w:rPr>
        <w:t xml:space="preserve">Date of next review: </w:t>
      </w:r>
      <w:r w:rsidR="00922607">
        <w:rPr>
          <w:rFonts w:ascii="Arial" w:eastAsia="Arial" w:hAnsi="Arial" w:cs="Arial"/>
          <w:b/>
          <w:bCs/>
          <w:sz w:val="28"/>
          <w:szCs w:val="28"/>
        </w:rPr>
        <w:t>Aug 2020</w:t>
      </w:r>
      <w:bookmarkStart w:id="0" w:name="_GoBack"/>
      <w:bookmarkEnd w:id="0"/>
    </w:p>
    <w:p w14:paraId="64044DDF" w14:textId="77777777" w:rsidR="002B04E7" w:rsidRPr="00D00D85" w:rsidRDefault="002B04E7" w:rsidP="0053359E">
      <w:pPr>
        <w:rPr>
          <w:rFonts w:asciiTheme="minorHAnsi" w:hAnsiTheme="minorHAnsi"/>
          <w:b/>
          <w:sz w:val="32"/>
          <w:szCs w:val="32"/>
        </w:rPr>
      </w:pPr>
    </w:p>
    <w:p w14:paraId="75042719" w14:textId="77777777" w:rsidR="00D00D85" w:rsidRDefault="00D00D85" w:rsidP="0053359E">
      <w:pPr>
        <w:rPr>
          <w:rFonts w:asciiTheme="minorHAnsi" w:hAnsiTheme="minorHAnsi"/>
          <w:b/>
        </w:rPr>
      </w:pPr>
    </w:p>
    <w:p w14:paraId="38EABAE2" w14:textId="77777777" w:rsidR="00D00D85" w:rsidRDefault="00D00D85" w:rsidP="0053359E">
      <w:pPr>
        <w:rPr>
          <w:rFonts w:asciiTheme="minorHAnsi" w:hAnsiTheme="minorHAnsi"/>
          <w:b/>
        </w:rPr>
      </w:pPr>
      <w:r>
        <w:rPr>
          <w:rFonts w:asciiTheme="minorHAnsi" w:hAnsiTheme="minorHAnsi"/>
          <w:b/>
        </w:rPr>
        <w:t>Early Years Foundation Stage</w:t>
      </w:r>
    </w:p>
    <w:p w14:paraId="5ACFCB75" w14:textId="77777777" w:rsidR="00D00D85" w:rsidRPr="00D00D85" w:rsidRDefault="00D00D85" w:rsidP="0053359E">
      <w:pPr>
        <w:rPr>
          <w:rFonts w:asciiTheme="minorHAnsi" w:hAnsiTheme="minorHAnsi"/>
        </w:rPr>
      </w:pPr>
      <w:r>
        <w:rPr>
          <w:rFonts w:asciiTheme="minorHAnsi" w:hAnsiTheme="minorHAnsi"/>
          <w:b/>
        </w:rPr>
        <w:t xml:space="preserve">General welfare requirement: </w:t>
      </w:r>
      <w:r w:rsidRPr="00D00D85">
        <w:rPr>
          <w:rFonts w:asciiTheme="minorHAnsi" w:hAnsiTheme="minorHAnsi"/>
        </w:rPr>
        <w:t>Safeguarding and promoting children’s welfare. Children’s behaviour must be managed effectively and in a manner appropriate for their stage of development and particular individual needs.</w:t>
      </w:r>
    </w:p>
    <w:p w14:paraId="61BC3425" w14:textId="77777777" w:rsidR="00D00D85" w:rsidRPr="00D00D85" w:rsidRDefault="00D00D85" w:rsidP="0053359E">
      <w:pPr>
        <w:rPr>
          <w:rFonts w:asciiTheme="minorHAnsi" w:hAnsiTheme="minorHAnsi"/>
        </w:rPr>
      </w:pPr>
      <w:r>
        <w:rPr>
          <w:rFonts w:asciiTheme="minorHAnsi" w:hAnsiTheme="minorHAnsi"/>
          <w:b/>
        </w:rPr>
        <w:t xml:space="preserve">EYFS principles: </w:t>
      </w:r>
      <w:r w:rsidRPr="00D00D85">
        <w:rPr>
          <w:rFonts w:asciiTheme="minorHAnsi" w:hAnsiTheme="minorHAnsi"/>
        </w:rPr>
        <w:t>A Unique Child, Positive Relationships, Enabling Environments, Learning and Development.</w:t>
      </w:r>
    </w:p>
    <w:p w14:paraId="6315C8DA" w14:textId="77777777" w:rsidR="00D00D85" w:rsidRDefault="00D00D85" w:rsidP="0053359E">
      <w:pPr>
        <w:rPr>
          <w:rFonts w:asciiTheme="minorHAnsi" w:hAnsiTheme="minorHAnsi"/>
        </w:rPr>
      </w:pPr>
      <w:r>
        <w:rPr>
          <w:rFonts w:asciiTheme="minorHAnsi" w:hAnsiTheme="minorHAnsi"/>
          <w:b/>
        </w:rPr>
        <w:t xml:space="preserve">Outcome: </w:t>
      </w:r>
      <w:r w:rsidRPr="00D00D85">
        <w:rPr>
          <w:rFonts w:asciiTheme="minorHAnsi" w:hAnsiTheme="minorHAnsi"/>
        </w:rPr>
        <w:t>Stay Safe</w:t>
      </w:r>
    </w:p>
    <w:p w14:paraId="1AFA8DFB" w14:textId="77777777" w:rsidR="00D00D85" w:rsidRDefault="00D00D85" w:rsidP="0053359E">
      <w:pPr>
        <w:rPr>
          <w:rFonts w:asciiTheme="minorHAnsi" w:hAnsiTheme="minorHAnsi"/>
          <w:b/>
        </w:rPr>
      </w:pPr>
    </w:p>
    <w:p w14:paraId="31865DB7" w14:textId="77777777" w:rsidR="00D00D85" w:rsidRDefault="00D00D85" w:rsidP="0053359E">
      <w:pPr>
        <w:rPr>
          <w:rFonts w:asciiTheme="minorHAnsi" w:hAnsiTheme="minorHAnsi"/>
          <w:b/>
        </w:rPr>
      </w:pPr>
    </w:p>
    <w:p w14:paraId="5FC9F79F" w14:textId="77777777" w:rsidR="00EC4A2B" w:rsidRPr="00D00D85" w:rsidRDefault="0053359E" w:rsidP="0053359E">
      <w:pPr>
        <w:rPr>
          <w:rFonts w:asciiTheme="minorHAnsi" w:hAnsiTheme="minorHAnsi"/>
          <w:b/>
        </w:rPr>
      </w:pPr>
      <w:r w:rsidRPr="00D00D85">
        <w:rPr>
          <w:rFonts w:asciiTheme="minorHAnsi" w:hAnsiTheme="minorHAnsi"/>
          <w:b/>
        </w:rPr>
        <w:t xml:space="preserve">Statement </w:t>
      </w:r>
    </w:p>
    <w:p w14:paraId="6A8A53D1" w14:textId="77777777" w:rsidR="00D00D85" w:rsidRDefault="00EC4A2B" w:rsidP="0053359E">
      <w:pPr>
        <w:rPr>
          <w:rFonts w:asciiTheme="minorHAnsi" w:hAnsiTheme="minorHAnsi"/>
        </w:rPr>
      </w:pPr>
      <w:r w:rsidRPr="00D00D85">
        <w:rPr>
          <w:rFonts w:asciiTheme="minorHAnsi" w:hAnsiTheme="minorHAnsi"/>
        </w:rPr>
        <w:t>It is our duty to carry out procedures that safeguard and promote the welfare of our childre</w:t>
      </w:r>
      <w:r w:rsidR="00D00D85">
        <w:rPr>
          <w:rFonts w:asciiTheme="minorHAnsi" w:hAnsiTheme="minorHAnsi"/>
        </w:rPr>
        <w:t xml:space="preserve">n at Jellie Tots.  All staff have completed child protection and </w:t>
      </w:r>
      <w:r w:rsidRPr="00D00D85">
        <w:rPr>
          <w:rFonts w:asciiTheme="minorHAnsi" w:hAnsiTheme="minorHAnsi"/>
        </w:rPr>
        <w:t xml:space="preserve">safeguarding children training and undertake a refresher course every three years. </w:t>
      </w:r>
    </w:p>
    <w:p w14:paraId="1918498B" w14:textId="77777777" w:rsidR="00EC4A2B" w:rsidRPr="00D00D85" w:rsidRDefault="00D00D85" w:rsidP="0053359E">
      <w:pPr>
        <w:rPr>
          <w:rFonts w:asciiTheme="minorHAnsi" w:hAnsiTheme="minorHAnsi"/>
        </w:rPr>
      </w:pPr>
      <w:r>
        <w:rPr>
          <w:rFonts w:asciiTheme="minorHAnsi" w:hAnsiTheme="minorHAnsi"/>
        </w:rPr>
        <w:t xml:space="preserve">Consistency in approach is important both to provide the most effective support for children and to avoid confusion between adult/parents.  </w:t>
      </w:r>
      <w:r w:rsidR="00EC4A2B" w:rsidRPr="00D00D85">
        <w:rPr>
          <w:rFonts w:asciiTheme="minorHAnsi" w:hAnsiTheme="minorHAnsi"/>
        </w:rPr>
        <w:t>It is a criminal offence to use physical punishment or the threat of it.</w:t>
      </w:r>
    </w:p>
    <w:p w14:paraId="0E9FDDEF" w14:textId="77777777" w:rsidR="00EC4A2B" w:rsidRPr="00D00D85" w:rsidRDefault="00EC4A2B" w:rsidP="0053359E">
      <w:pPr>
        <w:rPr>
          <w:rFonts w:asciiTheme="minorHAnsi" w:hAnsiTheme="minorHAnsi"/>
        </w:rPr>
      </w:pPr>
      <w:r w:rsidRPr="00D00D85">
        <w:rPr>
          <w:rFonts w:asciiTheme="minorHAnsi" w:hAnsiTheme="minorHAnsi"/>
        </w:rPr>
        <w:t xml:space="preserve">It is reasonable to use force when:- </w:t>
      </w:r>
    </w:p>
    <w:p w14:paraId="74A6DB04" w14:textId="77777777" w:rsidR="00EC4A2B" w:rsidRPr="00D00D85" w:rsidRDefault="00EC4A2B" w:rsidP="0053359E">
      <w:pPr>
        <w:rPr>
          <w:rFonts w:asciiTheme="minorHAnsi" w:hAnsiTheme="minorHAnsi"/>
        </w:rPr>
      </w:pPr>
    </w:p>
    <w:p w14:paraId="145EC1D1" w14:textId="77777777" w:rsidR="00EC4A2B" w:rsidRPr="00D00D85" w:rsidRDefault="00EC4A2B" w:rsidP="00EC4A2B">
      <w:pPr>
        <w:pStyle w:val="ListParagraph"/>
        <w:numPr>
          <w:ilvl w:val="0"/>
          <w:numId w:val="4"/>
        </w:numPr>
        <w:rPr>
          <w:rFonts w:asciiTheme="minorHAnsi" w:hAnsiTheme="minorHAnsi"/>
        </w:rPr>
      </w:pPr>
      <w:r w:rsidRPr="00D00D85">
        <w:rPr>
          <w:rFonts w:asciiTheme="minorHAnsi" w:hAnsiTheme="minorHAnsi"/>
        </w:rPr>
        <w:t>A child is causing personal injury to themselves or someone else</w:t>
      </w:r>
      <w:r w:rsidR="00D00D85">
        <w:rPr>
          <w:rFonts w:asciiTheme="minorHAnsi" w:hAnsiTheme="minorHAnsi"/>
        </w:rPr>
        <w:t>.</w:t>
      </w:r>
    </w:p>
    <w:p w14:paraId="596C077B" w14:textId="77777777" w:rsidR="00EC4A2B" w:rsidRPr="00D00D85" w:rsidRDefault="00EC4A2B" w:rsidP="00EC4A2B">
      <w:pPr>
        <w:pStyle w:val="ListParagraph"/>
        <w:numPr>
          <w:ilvl w:val="0"/>
          <w:numId w:val="4"/>
        </w:numPr>
        <w:rPr>
          <w:rFonts w:asciiTheme="minorHAnsi" w:hAnsiTheme="minorHAnsi"/>
        </w:rPr>
      </w:pPr>
      <w:r w:rsidRPr="00D00D85">
        <w:rPr>
          <w:rFonts w:asciiTheme="minorHAnsi" w:hAnsiTheme="minorHAnsi"/>
        </w:rPr>
        <w:t>A child is causing damage to property.</w:t>
      </w:r>
    </w:p>
    <w:p w14:paraId="3A5AB1BD" w14:textId="77777777" w:rsidR="002832E8" w:rsidRPr="00D00D85" w:rsidRDefault="002832E8" w:rsidP="0053359E">
      <w:pPr>
        <w:rPr>
          <w:rFonts w:asciiTheme="minorHAnsi" w:hAnsiTheme="minorHAnsi"/>
        </w:rPr>
      </w:pPr>
    </w:p>
    <w:p w14:paraId="74A0F511" w14:textId="77777777" w:rsidR="0053359E" w:rsidRPr="00D00D85" w:rsidRDefault="0053359E" w:rsidP="0053359E">
      <w:pPr>
        <w:rPr>
          <w:rFonts w:asciiTheme="minorHAnsi" w:hAnsiTheme="minorHAnsi"/>
          <w:b/>
        </w:rPr>
      </w:pPr>
    </w:p>
    <w:p w14:paraId="0B5BDCF0" w14:textId="77777777" w:rsidR="00EC4A2B" w:rsidRPr="00D00D85" w:rsidRDefault="0053359E" w:rsidP="0053359E">
      <w:pPr>
        <w:rPr>
          <w:rFonts w:asciiTheme="minorHAnsi" w:hAnsiTheme="minorHAnsi"/>
          <w:b/>
        </w:rPr>
      </w:pPr>
      <w:r w:rsidRPr="00D00D85">
        <w:rPr>
          <w:rFonts w:asciiTheme="minorHAnsi" w:hAnsiTheme="minorHAnsi"/>
          <w:b/>
        </w:rPr>
        <w:t>Aims</w:t>
      </w:r>
    </w:p>
    <w:p w14:paraId="101B92FD" w14:textId="77777777" w:rsidR="002832E8" w:rsidRPr="00D00D85" w:rsidRDefault="00EC4A2B" w:rsidP="0053359E">
      <w:pPr>
        <w:rPr>
          <w:rFonts w:asciiTheme="minorHAnsi" w:hAnsiTheme="minorHAnsi"/>
        </w:rPr>
      </w:pPr>
      <w:r w:rsidRPr="00D00D85">
        <w:rPr>
          <w:rFonts w:asciiTheme="minorHAnsi" w:hAnsiTheme="minorHAnsi"/>
        </w:rPr>
        <w:t xml:space="preserve">At Jellie Tots Pre-school we aim to promote independence, choice and inclusion </w:t>
      </w:r>
      <w:r w:rsidR="00D00D85">
        <w:rPr>
          <w:rFonts w:asciiTheme="minorHAnsi" w:hAnsiTheme="minorHAnsi"/>
        </w:rPr>
        <w:t xml:space="preserve">through promoting personal, social and emotional development.  This helps foster and </w:t>
      </w:r>
      <w:r w:rsidRPr="00D00D85">
        <w:rPr>
          <w:rFonts w:asciiTheme="minorHAnsi" w:hAnsiTheme="minorHAnsi"/>
        </w:rPr>
        <w:t xml:space="preserve">establish an environment that enables children to achieve positive outcomes.  Prevention is the best strategy and </w:t>
      </w:r>
      <w:r w:rsidR="00D00D85">
        <w:rPr>
          <w:rFonts w:asciiTheme="minorHAnsi" w:hAnsiTheme="minorHAnsi"/>
        </w:rPr>
        <w:t xml:space="preserve">staff have undertaken </w:t>
      </w:r>
      <w:r w:rsidRPr="00D00D85">
        <w:rPr>
          <w:rFonts w:asciiTheme="minorHAnsi" w:hAnsiTheme="minorHAnsi"/>
        </w:rPr>
        <w:t>behaviour management training</w:t>
      </w:r>
      <w:r w:rsidR="00D00D85">
        <w:rPr>
          <w:rFonts w:asciiTheme="minorHAnsi" w:hAnsiTheme="minorHAnsi"/>
        </w:rPr>
        <w:t>.</w:t>
      </w:r>
      <w:r w:rsidR="003F1D75">
        <w:rPr>
          <w:rFonts w:asciiTheme="minorHAnsi" w:hAnsiTheme="minorHAnsi"/>
        </w:rPr>
        <w:t xml:space="preserve">  Please see our Behaviour M</w:t>
      </w:r>
      <w:r w:rsidRPr="00D00D85">
        <w:rPr>
          <w:rFonts w:asciiTheme="minorHAnsi" w:hAnsiTheme="minorHAnsi"/>
        </w:rPr>
        <w:t>anagement policy.</w:t>
      </w:r>
    </w:p>
    <w:p w14:paraId="7E0A7BF8" w14:textId="77777777" w:rsidR="002832E8" w:rsidRPr="00D00D85" w:rsidRDefault="002832E8" w:rsidP="0053359E">
      <w:pPr>
        <w:rPr>
          <w:rFonts w:asciiTheme="minorHAnsi" w:hAnsiTheme="minorHAnsi"/>
        </w:rPr>
      </w:pPr>
    </w:p>
    <w:p w14:paraId="15B5B44A" w14:textId="77777777" w:rsidR="0053359E" w:rsidRPr="00D00D85" w:rsidRDefault="0053359E" w:rsidP="0053359E">
      <w:pPr>
        <w:rPr>
          <w:rFonts w:asciiTheme="minorHAnsi" w:hAnsiTheme="minorHAnsi"/>
          <w:b/>
        </w:rPr>
      </w:pPr>
    </w:p>
    <w:p w14:paraId="10812174" w14:textId="77777777" w:rsidR="00EC4A2B" w:rsidRPr="00D00D85" w:rsidRDefault="00AA4BDB" w:rsidP="0053359E">
      <w:pPr>
        <w:rPr>
          <w:rFonts w:asciiTheme="minorHAnsi" w:hAnsiTheme="minorHAnsi"/>
          <w:b/>
        </w:rPr>
      </w:pPr>
      <w:r w:rsidRPr="00D00D85">
        <w:rPr>
          <w:rFonts w:asciiTheme="minorHAnsi" w:hAnsiTheme="minorHAnsi"/>
          <w:b/>
        </w:rPr>
        <w:t>Policy</w:t>
      </w:r>
    </w:p>
    <w:p w14:paraId="59B3F6FE" w14:textId="77777777" w:rsidR="00EC4A2B" w:rsidRPr="00D00D85" w:rsidRDefault="00EC4A2B" w:rsidP="0053359E">
      <w:pPr>
        <w:rPr>
          <w:rFonts w:asciiTheme="minorHAnsi" w:hAnsiTheme="minorHAnsi"/>
        </w:rPr>
      </w:pPr>
      <w:r w:rsidRPr="00D00D85">
        <w:rPr>
          <w:rFonts w:asciiTheme="minorHAnsi" w:hAnsiTheme="minorHAnsi"/>
        </w:rPr>
        <w:t>This policy has been written in the context of the ‘United Nations Rights on the Child’.  It is based on the presumption that every child and adult is entitled to:</w:t>
      </w:r>
    </w:p>
    <w:p w14:paraId="48EDA914" w14:textId="77777777" w:rsidR="00EC4A2B" w:rsidRPr="00D00D85" w:rsidRDefault="00EC4A2B" w:rsidP="0053359E">
      <w:pPr>
        <w:rPr>
          <w:rFonts w:asciiTheme="minorHAnsi" w:hAnsiTheme="minorHAnsi"/>
        </w:rPr>
      </w:pPr>
    </w:p>
    <w:p w14:paraId="56CDDA27" w14:textId="77777777" w:rsidR="00EC4A2B" w:rsidRPr="00D00D85" w:rsidRDefault="00EC4A2B" w:rsidP="00EC4A2B">
      <w:pPr>
        <w:pStyle w:val="ListParagraph"/>
        <w:numPr>
          <w:ilvl w:val="0"/>
          <w:numId w:val="5"/>
        </w:numPr>
        <w:rPr>
          <w:rFonts w:asciiTheme="minorHAnsi" w:hAnsiTheme="minorHAnsi"/>
        </w:rPr>
      </w:pPr>
      <w:r w:rsidRPr="00D00D85">
        <w:rPr>
          <w:rFonts w:asciiTheme="minorHAnsi" w:hAnsiTheme="minorHAnsi"/>
        </w:rPr>
        <w:t>Respect for his or her private life</w:t>
      </w:r>
      <w:r w:rsidR="00D00D85">
        <w:rPr>
          <w:rFonts w:asciiTheme="minorHAnsi" w:hAnsiTheme="minorHAnsi"/>
        </w:rPr>
        <w:t>.</w:t>
      </w:r>
    </w:p>
    <w:p w14:paraId="7A2037C6" w14:textId="77777777" w:rsidR="00EC4A2B" w:rsidRPr="00D00D85" w:rsidRDefault="00EC4A2B" w:rsidP="00EC4A2B">
      <w:pPr>
        <w:pStyle w:val="ListParagraph"/>
        <w:numPr>
          <w:ilvl w:val="0"/>
          <w:numId w:val="5"/>
        </w:numPr>
        <w:rPr>
          <w:rFonts w:asciiTheme="minorHAnsi" w:hAnsiTheme="minorHAnsi"/>
        </w:rPr>
      </w:pPr>
      <w:r w:rsidRPr="00D00D85">
        <w:rPr>
          <w:rFonts w:asciiTheme="minorHAnsi" w:hAnsiTheme="minorHAnsi"/>
        </w:rPr>
        <w:t>The right not to be subjected to inhuman or degrading treatment</w:t>
      </w:r>
      <w:r w:rsidR="00D00D85">
        <w:rPr>
          <w:rFonts w:asciiTheme="minorHAnsi" w:hAnsiTheme="minorHAnsi"/>
        </w:rPr>
        <w:t>.</w:t>
      </w:r>
    </w:p>
    <w:p w14:paraId="2FCDEDA6" w14:textId="77777777" w:rsidR="00EC4A2B" w:rsidRPr="00D00D85" w:rsidRDefault="00EC4A2B" w:rsidP="00EC4A2B">
      <w:pPr>
        <w:pStyle w:val="ListParagraph"/>
        <w:numPr>
          <w:ilvl w:val="0"/>
          <w:numId w:val="5"/>
        </w:numPr>
        <w:rPr>
          <w:rFonts w:asciiTheme="minorHAnsi" w:hAnsiTheme="minorHAnsi"/>
        </w:rPr>
      </w:pPr>
      <w:r w:rsidRPr="00D00D85">
        <w:rPr>
          <w:rFonts w:asciiTheme="minorHAnsi" w:hAnsiTheme="minorHAnsi"/>
        </w:rPr>
        <w:t>The right not to be discriminated against.</w:t>
      </w:r>
    </w:p>
    <w:p w14:paraId="1C4C766E" w14:textId="77777777" w:rsidR="00EC4A2B" w:rsidRPr="00D00D85" w:rsidRDefault="00EC4A2B" w:rsidP="00EC4A2B">
      <w:pPr>
        <w:rPr>
          <w:rFonts w:asciiTheme="minorHAnsi" w:hAnsiTheme="minorHAnsi"/>
        </w:rPr>
      </w:pPr>
    </w:p>
    <w:p w14:paraId="6D23D8EF" w14:textId="77777777" w:rsidR="00EC4A2B" w:rsidRPr="00D00D85" w:rsidRDefault="00EC4A2B" w:rsidP="00EC4A2B">
      <w:pPr>
        <w:rPr>
          <w:rFonts w:asciiTheme="minorHAnsi" w:hAnsiTheme="minorHAnsi"/>
        </w:rPr>
      </w:pPr>
      <w:r w:rsidRPr="00D00D85">
        <w:rPr>
          <w:rFonts w:asciiTheme="minorHAnsi" w:hAnsiTheme="minorHAnsi"/>
        </w:rPr>
        <w:lastRenderedPageBreak/>
        <w:t>There may be times when we have the right to use reasonable force to control or restrain a child i</w:t>
      </w:r>
      <w:r w:rsidR="003F1D75">
        <w:rPr>
          <w:rFonts w:asciiTheme="minorHAnsi" w:hAnsiTheme="minorHAnsi"/>
        </w:rPr>
        <w:t>n certain circumstances.  Where</w:t>
      </w:r>
      <w:r w:rsidRPr="00D00D85">
        <w:rPr>
          <w:rFonts w:asciiTheme="minorHAnsi" w:hAnsiTheme="minorHAnsi"/>
        </w:rPr>
        <w:t>ver possible restrictive physical intervention will be used in a sensitive way that respects cultural and religious differences.</w:t>
      </w:r>
    </w:p>
    <w:p w14:paraId="6B4CA60F" w14:textId="77777777" w:rsidR="00AA4BDB" w:rsidRPr="00D00D85" w:rsidRDefault="00AA4BDB" w:rsidP="00EC4A2B">
      <w:pPr>
        <w:rPr>
          <w:rFonts w:asciiTheme="minorHAnsi" w:hAnsiTheme="minorHAnsi"/>
        </w:rPr>
      </w:pPr>
    </w:p>
    <w:p w14:paraId="1F0D1BBD" w14:textId="77777777" w:rsidR="00AA4BDB" w:rsidRPr="00D00D85" w:rsidRDefault="00AA4BDB" w:rsidP="00EC4A2B">
      <w:pPr>
        <w:rPr>
          <w:rFonts w:asciiTheme="minorHAnsi" w:hAnsiTheme="minorHAnsi"/>
          <w:b/>
        </w:rPr>
      </w:pPr>
      <w:r w:rsidRPr="00D00D85">
        <w:rPr>
          <w:rFonts w:asciiTheme="minorHAnsi" w:hAnsiTheme="minorHAnsi"/>
          <w:b/>
        </w:rPr>
        <w:t>Procedure</w:t>
      </w:r>
    </w:p>
    <w:p w14:paraId="3D487565" w14:textId="77777777" w:rsidR="00AA4BDB" w:rsidRPr="00D00D85" w:rsidRDefault="00AA4BDB" w:rsidP="00EC4A2B">
      <w:pPr>
        <w:rPr>
          <w:rFonts w:asciiTheme="minorHAnsi" w:hAnsiTheme="minorHAnsi"/>
        </w:rPr>
      </w:pPr>
    </w:p>
    <w:p w14:paraId="4480A373" w14:textId="77777777" w:rsidR="00AA4BDB" w:rsidRPr="00D00D85" w:rsidRDefault="00AA4BDB" w:rsidP="00AA4BDB">
      <w:pPr>
        <w:pStyle w:val="ListParagraph"/>
        <w:numPr>
          <w:ilvl w:val="0"/>
          <w:numId w:val="6"/>
        </w:numPr>
        <w:rPr>
          <w:rFonts w:asciiTheme="minorHAnsi" w:hAnsiTheme="minorHAnsi"/>
        </w:rPr>
      </w:pPr>
      <w:r w:rsidRPr="00D00D85">
        <w:rPr>
          <w:rFonts w:asciiTheme="minorHAnsi" w:hAnsiTheme="minorHAnsi"/>
        </w:rPr>
        <w:t>The restrictive physical intervention will only be used in the best interests of the child</w:t>
      </w:r>
      <w:r w:rsidR="00D00D85">
        <w:rPr>
          <w:rFonts w:asciiTheme="minorHAnsi" w:hAnsiTheme="minorHAnsi"/>
        </w:rPr>
        <w:t>.</w:t>
      </w:r>
    </w:p>
    <w:p w14:paraId="02745F93" w14:textId="77777777" w:rsidR="00AA4BDB" w:rsidRPr="00D00D85" w:rsidRDefault="00AA4BDB" w:rsidP="00AA4BDB">
      <w:pPr>
        <w:pStyle w:val="ListParagraph"/>
        <w:numPr>
          <w:ilvl w:val="0"/>
          <w:numId w:val="6"/>
        </w:numPr>
        <w:rPr>
          <w:rFonts w:asciiTheme="minorHAnsi" w:hAnsiTheme="minorHAnsi"/>
        </w:rPr>
      </w:pPr>
      <w:r w:rsidRPr="00D00D85">
        <w:rPr>
          <w:rFonts w:asciiTheme="minorHAnsi" w:hAnsiTheme="minorHAnsi"/>
        </w:rPr>
        <w:t>The decision to use intervention will be based on the assessment of risk.</w:t>
      </w:r>
    </w:p>
    <w:p w14:paraId="6B7628A5" w14:textId="77777777" w:rsidR="00AA4BDB" w:rsidRPr="00D00D85" w:rsidRDefault="00AA4BDB" w:rsidP="00AA4BDB">
      <w:pPr>
        <w:pStyle w:val="ListParagraph"/>
        <w:numPr>
          <w:ilvl w:val="0"/>
          <w:numId w:val="6"/>
        </w:numPr>
        <w:rPr>
          <w:rFonts w:asciiTheme="minorHAnsi" w:hAnsiTheme="minorHAnsi"/>
        </w:rPr>
      </w:pPr>
      <w:r w:rsidRPr="00D00D85">
        <w:rPr>
          <w:rFonts w:asciiTheme="minorHAnsi" w:hAnsiTheme="minorHAnsi"/>
        </w:rPr>
        <w:t>We will only apply a reasonable amount of force to avert injury or damage and apply it for the shortest period of time, this will be proportionate to the behaviour of the child to be controlled and the nature of the harm they may cause.</w:t>
      </w:r>
    </w:p>
    <w:p w14:paraId="34729E6D" w14:textId="77777777" w:rsidR="00336638" w:rsidRPr="00D00D85" w:rsidRDefault="00336638" w:rsidP="00AA4BDB">
      <w:pPr>
        <w:rPr>
          <w:rFonts w:asciiTheme="minorHAnsi" w:hAnsiTheme="minorHAnsi"/>
          <w:b/>
        </w:rPr>
      </w:pPr>
    </w:p>
    <w:p w14:paraId="388BD5B3" w14:textId="77777777" w:rsidR="00AA4BDB" w:rsidRPr="00D00D85" w:rsidRDefault="00AA4BDB" w:rsidP="00AA4BDB">
      <w:pPr>
        <w:rPr>
          <w:rFonts w:asciiTheme="minorHAnsi" w:hAnsiTheme="minorHAnsi"/>
          <w:b/>
        </w:rPr>
      </w:pPr>
      <w:r w:rsidRPr="00D00D85">
        <w:rPr>
          <w:rFonts w:asciiTheme="minorHAnsi" w:hAnsiTheme="minorHAnsi"/>
          <w:b/>
        </w:rPr>
        <w:t>Examples of physical intervention that may be used are:</w:t>
      </w:r>
    </w:p>
    <w:p w14:paraId="4E66D77D" w14:textId="77777777" w:rsidR="00AA4BDB" w:rsidRPr="00D00D85" w:rsidRDefault="00AA4BDB" w:rsidP="00AA4BDB">
      <w:pPr>
        <w:rPr>
          <w:rFonts w:asciiTheme="minorHAnsi" w:hAnsiTheme="minorHAnsi"/>
        </w:rPr>
      </w:pPr>
    </w:p>
    <w:p w14:paraId="75C8C34A" w14:textId="77777777" w:rsidR="00AA4BDB" w:rsidRPr="00D00D85" w:rsidRDefault="00AA4BDB" w:rsidP="00AA4BDB">
      <w:pPr>
        <w:pStyle w:val="ListParagraph"/>
        <w:numPr>
          <w:ilvl w:val="0"/>
          <w:numId w:val="7"/>
        </w:numPr>
        <w:rPr>
          <w:rFonts w:asciiTheme="minorHAnsi" w:hAnsiTheme="minorHAnsi"/>
        </w:rPr>
      </w:pPr>
      <w:r w:rsidRPr="00D00D85">
        <w:rPr>
          <w:rFonts w:asciiTheme="minorHAnsi" w:hAnsiTheme="minorHAnsi"/>
        </w:rPr>
        <w:t>Taking reasonable measures to hold a child to prevent him or her from hitting someone.</w:t>
      </w:r>
    </w:p>
    <w:p w14:paraId="6EA3C287" w14:textId="77777777" w:rsidR="00AA4BDB" w:rsidRPr="00D00D85" w:rsidRDefault="00AA4BDB" w:rsidP="00AA4BDB">
      <w:pPr>
        <w:pStyle w:val="ListParagraph"/>
        <w:numPr>
          <w:ilvl w:val="0"/>
          <w:numId w:val="7"/>
        </w:numPr>
        <w:rPr>
          <w:rFonts w:asciiTheme="minorHAnsi" w:hAnsiTheme="minorHAnsi"/>
        </w:rPr>
      </w:pPr>
      <w:r w:rsidRPr="00D00D85">
        <w:rPr>
          <w:rFonts w:asciiTheme="minorHAnsi" w:hAnsiTheme="minorHAnsi"/>
        </w:rPr>
        <w:t>Accompanying a child to another room where they can be alone for a few minutes whilst being monitored and supported.</w:t>
      </w:r>
    </w:p>
    <w:p w14:paraId="37B87D29" w14:textId="77777777" w:rsidR="00AA4BDB" w:rsidRPr="00D00D85" w:rsidRDefault="00AA4BDB" w:rsidP="00AA4BDB">
      <w:pPr>
        <w:rPr>
          <w:rFonts w:asciiTheme="minorHAnsi" w:hAnsiTheme="minorHAnsi"/>
        </w:rPr>
      </w:pPr>
    </w:p>
    <w:p w14:paraId="4D7B35C1" w14:textId="77777777" w:rsidR="00AA4BDB" w:rsidRPr="00D00D85" w:rsidRDefault="00AA4BDB" w:rsidP="00AA4BDB">
      <w:pPr>
        <w:rPr>
          <w:rFonts w:asciiTheme="minorHAnsi" w:hAnsiTheme="minorHAnsi"/>
          <w:b/>
        </w:rPr>
      </w:pPr>
      <w:r w:rsidRPr="00D00D85">
        <w:rPr>
          <w:rFonts w:asciiTheme="minorHAnsi" w:hAnsiTheme="minorHAnsi"/>
          <w:b/>
        </w:rPr>
        <w:t>Incident book and keeping records</w:t>
      </w:r>
    </w:p>
    <w:p w14:paraId="167FB0D7" w14:textId="77777777" w:rsidR="00AA4BDB" w:rsidRPr="00D00D85" w:rsidRDefault="00AA4BDB" w:rsidP="00AA4BDB">
      <w:pPr>
        <w:rPr>
          <w:rFonts w:asciiTheme="minorHAnsi" w:hAnsiTheme="minorHAnsi"/>
          <w:b/>
        </w:rPr>
      </w:pPr>
    </w:p>
    <w:p w14:paraId="0049A731" w14:textId="77777777" w:rsidR="00AA4BDB" w:rsidRPr="00D00D85" w:rsidRDefault="00AA4BDB" w:rsidP="00AA4BDB">
      <w:pPr>
        <w:pStyle w:val="ListParagraph"/>
        <w:numPr>
          <w:ilvl w:val="0"/>
          <w:numId w:val="8"/>
        </w:numPr>
        <w:rPr>
          <w:rFonts w:asciiTheme="minorHAnsi" w:hAnsiTheme="minorHAnsi"/>
        </w:rPr>
      </w:pPr>
      <w:r w:rsidRPr="00D00D85">
        <w:rPr>
          <w:rFonts w:asciiTheme="minorHAnsi" w:hAnsiTheme="minorHAnsi"/>
        </w:rPr>
        <w:t>The use of planned or unplanned restrictive physical intervention will be recorded immediately after the incident by the person/s involved.</w:t>
      </w:r>
    </w:p>
    <w:p w14:paraId="046DCD5E" w14:textId="77777777" w:rsidR="00D00D85" w:rsidRDefault="00AA4BDB" w:rsidP="00AA4BDB">
      <w:pPr>
        <w:pStyle w:val="ListParagraph"/>
        <w:numPr>
          <w:ilvl w:val="0"/>
          <w:numId w:val="8"/>
        </w:numPr>
        <w:rPr>
          <w:rFonts w:asciiTheme="minorHAnsi" w:hAnsiTheme="minorHAnsi"/>
        </w:rPr>
      </w:pPr>
      <w:r w:rsidRPr="00D00D85">
        <w:rPr>
          <w:rFonts w:asciiTheme="minorHAnsi" w:hAnsiTheme="minorHAnsi"/>
        </w:rPr>
        <w:t xml:space="preserve">The written record will include the initials of the child/children/staff involved. </w:t>
      </w:r>
    </w:p>
    <w:p w14:paraId="11151C84" w14:textId="77777777" w:rsidR="00D00D85" w:rsidRDefault="00AA4BDB" w:rsidP="00AA4BDB">
      <w:pPr>
        <w:pStyle w:val="ListParagraph"/>
        <w:numPr>
          <w:ilvl w:val="0"/>
          <w:numId w:val="8"/>
        </w:numPr>
        <w:rPr>
          <w:rFonts w:asciiTheme="minorHAnsi" w:hAnsiTheme="minorHAnsi"/>
        </w:rPr>
      </w:pPr>
      <w:r w:rsidRPr="00D00D85">
        <w:rPr>
          <w:rFonts w:asciiTheme="minorHAnsi" w:hAnsiTheme="minorHAnsi"/>
        </w:rPr>
        <w:t xml:space="preserve">The reason why physical intervention was used (rather than another strategy). </w:t>
      </w:r>
    </w:p>
    <w:p w14:paraId="682981AF" w14:textId="77777777" w:rsidR="00D00D85" w:rsidRDefault="00AA4BDB" w:rsidP="00AA4BDB">
      <w:pPr>
        <w:pStyle w:val="ListParagraph"/>
        <w:numPr>
          <w:ilvl w:val="0"/>
          <w:numId w:val="8"/>
        </w:numPr>
        <w:rPr>
          <w:rFonts w:asciiTheme="minorHAnsi" w:hAnsiTheme="minorHAnsi"/>
        </w:rPr>
      </w:pPr>
      <w:r w:rsidRPr="00D00D85">
        <w:rPr>
          <w:rFonts w:asciiTheme="minorHAnsi" w:hAnsiTheme="minorHAnsi"/>
        </w:rPr>
        <w:t xml:space="preserve">The type of intervention used.  </w:t>
      </w:r>
    </w:p>
    <w:p w14:paraId="2CD59818" w14:textId="77777777" w:rsidR="00D00D85" w:rsidRDefault="00AA4BDB" w:rsidP="00AA4BDB">
      <w:pPr>
        <w:pStyle w:val="ListParagraph"/>
        <w:numPr>
          <w:ilvl w:val="0"/>
          <w:numId w:val="8"/>
        </w:numPr>
        <w:rPr>
          <w:rFonts w:asciiTheme="minorHAnsi" w:hAnsiTheme="minorHAnsi"/>
        </w:rPr>
      </w:pPr>
      <w:r w:rsidRPr="00D00D85">
        <w:rPr>
          <w:rFonts w:asciiTheme="minorHAnsi" w:hAnsiTheme="minorHAnsi"/>
        </w:rPr>
        <w:t xml:space="preserve">The date and duration of the intervention.   </w:t>
      </w:r>
    </w:p>
    <w:p w14:paraId="57297076" w14:textId="77777777" w:rsidR="00AA4BDB" w:rsidRDefault="00AA4BDB" w:rsidP="00AA4BDB">
      <w:pPr>
        <w:pStyle w:val="ListParagraph"/>
        <w:numPr>
          <w:ilvl w:val="0"/>
          <w:numId w:val="8"/>
        </w:numPr>
        <w:rPr>
          <w:rFonts w:asciiTheme="minorHAnsi" w:hAnsiTheme="minorHAnsi"/>
        </w:rPr>
      </w:pPr>
      <w:r w:rsidRPr="00D00D85">
        <w:rPr>
          <w:rFonts w:asciiTheme="minorHAnsi" w:hAnsiTheme="minorHAnsi"/>
        </w:rPr>
        <w:t>Whether the child or adult/s experienced any injuries or distress</w:t>
      </w:r>
      <w:r w:rsidR="00C3449D" w:rsidRPr="00D00D85">
        <w:rPr>
          <w:rFonts w:asciiTheme="minorHAnsi" w:hAnsiTheme="minorHAnsi"/>
        </w:rPr>
        <w:t>, and if they did what action was taken.</w:t>
      </w:r>
    </w:p>
    <w:p w14:paraId="5EC3C379" w14:textId="77777777" w:rsidR="00BE7530" w:rsidRPr="00D00D85" w:rsidRDefault="00BE7530" w:rsidP="00AA4BDB">
      <w:pPr>
        <w:pStyle w:val="ListParagraph"/>
        <w:numPr>
          <w:ilvl w:val="0"/>
          <w:numId w:val="8"/>
        </w:numPr>
        <w:rPr>
          <w:rFonts w:asciiTheme="minorHAnsi" w:hAnsiTheme="minorHAnsi"/>
        </w:rPr>
      </w:pPr>
      <w:r>
        <w:rPr>
          <w:rFonts w:asciiTheme="minorHAnsi" w:hAnsiTheme="minorHAnsi"/>
        </w:rPr>
        <w:t>If the child is old enough the views of the child will be recorded as well.</w:t>
      </w:r>
    </w:p>
    <w:p w14:paraId="4C25F05C" w14:textId="77777777" w:rsidR="00C3449D" w:rsidRPr="00D00D85" w:rsidRDefault="00C3449D" w:rsidP="00AA4BDB">
      <w:pPr>
        <w:pStyle w:val="ListParagraph"/>
        <w:numPr>
          <w:ilvl w:val="0"/>
          <w:numId w:val="8"/>
        </w:numPr>
        <w:rPr>
          <w:rFonts w:asciiTheme="minorHAnsi" w:hAnsiTheme="minorHAnsi"/>
        </w:rPr>
      </w:pPr>
      <w:r w:rsidRPr="00D00D85">
        <w:rPr>
          <w:rFonts w:asciiTheme="minorHAnsi" w:hAnsiTheme="minorHAnsi"/>
        </w:rPr>
        <w:t>The incident records will be reviewed every term.</w:t>
      </w:r>
    </w:p>
    <w:p w14:paraId="5501552D" w14:textId="77777777" w:rsidR="00C3449D" w:rsidRPr="00D00D85" w:rsidRDefault="00C3449D" w:rsidP="00C3449D">
      <w:pPr>
        <w:rPr>
          <w:rFonts w:asciiTheme="minorHAnsi" w:hAnsiTheme="minorHAnsi"/>
        </w:rPr>
      </w:pPr>
    </w:p>
    <w:p w14:paraId="47CC46C5" w14:textId="77777777" w:rsidR="00C3449D" w:rsidRPr="00D00D85" w:rsidRDefault="00C3449D" w:rsidP="00C3449D">
      <w:pPr>
        <w:rPr>
          <w:rFonts w:asciiTheme="minorHAnsi" w:hAnsiTheme="minorHAnsi"/>
          <w:b/>
        </w:rPr>
      </w:pPr>
      <w:r w:rsidRPr="00D00D85">
        <w:rPr>
          <w:rFonts w:asciiTheme="minorHAnsi" w:hAnsiTheme="minorHAnsi"/>
          <w:b/>
        </w:rPr>
        <w:t>Parental partnership</w:t>
      </w:r>
    </w:p>
    <w:p w14:paraId="6AB856A3" w14:textId="77777777" w:rsidR="00C3449D" w:rsidRPr="00D00D85" w:rsidRDefault="00C3449D" w:rsidP="00C3449D">
      <w:pPr>
        <w:rPr>
          <w:rFonts w:asciiTheme="minorHAnsi" w:hAnsiTheme="minorHAnsi"/>
        </w:rPr>
      </w:pPr>
    </w:p>
    <w:p w14:paraId="2160BA13" w14:textId="77777777" w:rsidR="00C3449D" w:rsidRPr="00D00D85" w:rsidRDefault="00C3449D" w:rsidP="00C3449D">
      <w:pPr>
        <w:rPr>
          <w:rFonts w:asciiTheme="minorHAnsi" w:hAnsiTheme="minorHAnsi"/>
        </w:rPr>
      </w:pPr>
      <w:r w:rsidRPr="00D00D85">
        <w:rPr>
          <w:rFonts w:asciiTheme="minorHAnsi" w:hAnsiTheme="minorHAnsi"/>
        </w:rPr>
        <w:t>Parents will be notified the day of the incident and asked to sign the incident book.  Please</w:t>
      </w:r>
      <w:r w:rsidR="003F1D75">
        <w:rPr>
          <w:rFonts w:asciiTheme="minorHAnsi" w:hAnsiTheme="minorHAnsi"/>
        </w:rPr>
        <w:t xml:space="preserve"> see our ‘Working with Parents P</w:t>
      </w:r>
      <w:r w:rsidRPr="00D00D85">
        <w:rPr>
          <w:rFonts w:asciiTheme="minorHAnsi" w:hAnsiTheme="minorHAnsi"/>
        </w:rPr>
        <w:t>olicy’</w:t>
      </w:r>
    </w:p>
    <w:p w14:paraId="53832C6B" w14:textId="77777777" w:rsidR="00C3449D" w:rsidRPr="00D00D85" w:rsidRDefault="00C3449D" w:rsidP="00C3449D">
      <w:pPr>
        <w:rPr>
          <w:rFonts w:asciiTheme="minorHAnsi" w:hAnsiTheme="minorHAnsi"/>
        </w:rPr>
      </w:pPr>
    </w:p>
    <w:p w14:paraId="1B50301B" w14:textId="77777777" w:rsidR="00C3449D" w:rsidRPr="00D00D85" w:rsidRDefault="00C3449D" w:rsidP="00C3449D">
      <w:pPr>
        <w:rPr>
          <w:rFonts w:asciiTheme="minorHAnsi" w:hAnsiTheme="minorHAnsi"/>
        </w:rPr>
      </w:pPr>
      <w:r w:rsidRPr="00D00D85">
        <w:rPr>
          <w:rFonts w:asciiTheme="minorHAnsi" w:hAnsiTheme="minorHAnsi"/>
          <w:b/>
        </w:rPr>
        <w:t xml:space="preserve">Complaints against the nursery - </w:t>
      </w:r>
      <w:r w:rsidR="003F1D75" w:rsidRPr="003F1D75">
        <w:rPr>
          <w:rFonts w:asciiTheme="minorHAnsi" w:hAnsiTheme="minorHAnsi"/>
        </w:rPr>
        <w:t>p</w:t>
      </w:r>
      <w:r w:rsidRPr="00D00D85">
        <w:rPr>
          <w:rFonts w:asciiTheme="minorHAnsi" w:hAnsiTheme="minorHAnsi"/>
        </w:rPr>
        <w:t>lease see our</w:t>
      </w:r>
      <w:r w:rsidR="003F1D75">
        <w:rPr>
          <w:rFonts w:asciiTheme="minorHAnsi" w:hAnsiTheme="minorHAnsi"/>
        </w:rPr>
        <w:t xml:space="preserve"> Comments, Concerns and Complaints P</w:t>
      </w:r>
      <w:r w:rsidR="00BE7530">
        <w:rPr>
          <w:rFonts w:asciiTheme="minorHAnsi" w:hAnsiTheme="minorHAnsi"/>
        </w:rPr>
        <w:t>olicy, and our Safeguarding and Child Protection policy and procedures.</w:t>
      </w:r>
    </w:p>
    <w:p w14:paraId="6FFD11CD" w14:textId="77777777" w:rsidR="00C3449D" w:rsidRPr="00D00D85" w:rsidRDefault="00C3449D" w:rsidP="00C3449D">
      <w:pPr>
        <w:rPr>
          <w:rFonts w:asciiTheme="minorHAnsi" w:hAnsiTheme="minorHAnsi"/>
        </w:rPr>
      </w:pPr>
    </w:p>
    <w:p w14:paraId="0401F14E" w14:textId="77777777" w:rsidR="00C3449D" w:rsidRPr="00D00D85" w:rsidRDefault="00C3449D" w:rsidP="00C3449D">
      <w:pPr>
        <w:rPr>
          <w:rFonts w:asciiTheme="minorHAnsi" w:hAnsiTheme="minorHAnsi"/>
        </w:rPr>
      </w:pPr>
    </w:p>
    <w:p w14:paraId="679BFC5E" w14:textId="77777777" w:rsidR="002832E8" w:rsidRPr="00D00D85" w:rsidRDefault="002832E8" w:rsidP="0053359E">
      <w:pPr>
        <w:rPr>
          <w:rFonts w:asciiTheme="minorHAnsi" w:hAnsiTheme="minorHAnsi"/>
        </w:rPr>
      </w:pPr>
    </w:p>
    <w:p w14:paraId="3347DB34" w14:textId="77777777" w:rsidR="0053359E" w:rsidRPr="00D00D85" w:rsidRDefault="0053359E" w:rsidP="0053359E">
      <w:pPr>
        <w:rPr>
          <w:rFonts w:asciiTheme="minorHAnsi" w:hAnsiTheme="minorHAnsi"/>
        </w:rPr>
      </w:pPr>
      <w:r w:rsidRPr="00D00D85">
        <w:rPr>
          <w:rFonts w:asciiTheme="minorHAnsi" w:hAnsiTheme="minorHAnsi"/>
        </w:rPr>
        <w:t xml:space="preserve">This policy </w:t>
      </w:r>
      <w:r w:rsidR="00316AE8">
        <w:rPr>
          <w:rFonts w:asciiTheme="minorHAnsi" w:hAnsiTheme="minorHAnsi"/>
        </w:rPr>
        <w:t>was adopted at a meeting held: October 2010</w:t>
      </w:r>
      <w:r w:rsidR="00336638" w:rsidRPr="00D00D85">
        <w:rPr>
          <w:rFonts w:asciiTheme="minorHAnsi" w:hAnsiTheme="minorHAnsi"/>
        </w:rPr>
        <w:t>...................................................</w:t>
      </w:r>
      <w:r w:rsidRPr="00D00D85">
        <w:rPr>
          <w:rFonts w:asciiTheme="minorHAnsi" w:hAnsiTheme="minorHAnsi"/>
        </w:rPr>
        <w:t xml:space="preserve"> </w:t>
      </w:r>
    </w:p>
    <w:p w14:paraId="7EAE178C" w14:textId="77777777" w:rsidR="0053359E" w:rsidRPr="00D00D85" w:rsidRDefault="0053359E" w:rsidP="0053359E">
      <w:pPr>
        <w:rPr>
          <w:rFonts w:asciiTheme="minorHAnsi" w:hAnsiTheme="minorHAnsi"/>
        </w:rPr>
      </w:pPr>
    </w:p>
    <w:p w14:paraId="446284C7" w14:textId="77777777" w:rsidR="0053359E" w:rsidRPr="00D00D85" w:rsidRDefault="0053359E" w:rsidP="0053359E">
      <w:pPr>
        <w:rPr>
          <w:rFonts w:asciiTheme="minorHAnsi" w:hAnsiTheme="minorHAnsi"/>
        </w:rPr>
      </w:pPr>
      <w:r w:rsidRPr="00D00D85">
        <w:rPr>
          <w:rFonts w:asciiTheme="minorHAnsi" w:hAnsiTheme="minorHAnsi"/>
        </w:rPr>
        <w:t>Signed on behalf of Jellie Tots Pre-school</w:t>
      </w:r>
      <w:r w:rsidR="00336638" w:rsidRPr="00D00D85">
        <w:rPr>
          <w:rFonts w:asciiTheme="minorHAnsi" w:hAnsiTheme="minorHAnsi"/>
        </w:rPr>
        <w:t>:</w:t>
      </w:r>
      <w:r w:rsidRPr="00D00D85">
        <w:rPr>
          <w:rFonts w:asciiTheme="minorHAnsi" w:hAnsiTheme="minorHAnsi"/>
        </w:rPr>
        <w:t>........................................................................</w:t>
      </w:r>
    </w:p>
    <w:p w14:paraId="747D518F" w14:textId="77777777" w:rsidR="0053359E" w:rsidRPr="00D00D85" w:rsidRDefault="0053359E" w:rsidP="0053359E">
      <w:pPr>
        <w:rPr>
          <w:rFonts w:asciiTheme="minorHAnsi" w:hAnsiTheme="minorHAnsi"/>
        </w:rPr>
      </w:pPr>
    </w:p>
    <w:p w14:paraId="4B7D3814" w14:textId="77777777" w:rsidR="00C3449D" w:rsidRPr="00D00D85" w:rsidRDefault="0053359E" w:rsidP="0053359E">
      <w:pPr>
        <w:rPr>
          <w:rFonts w:asciiTheme="minorHAnsi" w:hAnsiTheme="minorHAnsi"/>
        </w:rPr>
      </w:pPr>
      <w:r w:rsidRPr="00D00D85">
        <w:rPr>
          <w:rFonts w:asciiTheme="minorHAnsi" w:hAnsiTheme="minorHAnsi"/>
        </w:rPr>
        <w:t>Chairperson:</w:t>
      </w:r>
      <w:r w:rsidRPr="00D00D85">
        <w:rPr>
          <w:rFonts w:asciiTheme="minorHAnsi" w:hAnsiTheme="minorHAnsi"/>
        </w:rPr>
        <w:tab/>
      </w:r>
      <w:r w:rsidR="00C3449D" w:rsidRPr="00D00D85">
        <w:rPr>
          <w:rFonts w:asciiTheme="minorHAnsi" w:hAnsiTheme="minorHAnsi"/>
        </w:rPr>
        <w:t>........................................................................</w:t>
      </w:r>
      <w:r w:rsidRPr="00D00D85">
        <w:rPr>
          <w:rFonts w:asciiTheme="minorHAnsi" w:hAnsiTheme="minorHAnsi"/>
        </w:rPr>
        <w:tab/>
      </w:r>
    </w:p>
    <w:p w14:paraId="5BCFD425" w14:textId="77777777" w:rsidR="00C3449D" w:rsidRPr="00D00D85" w:rsidRDefault="00C3449D" w:rsidP="0053359E">
      <w:pPr>
        <w:rPr>
          <w:rFonts w:asciiTheme="minorHAnsi" w:hAnsiTheme="minorHAnsi"/>
        </w:rPr>
      </w:pPr>
    </w:p>
    <w:p w14:paraId="4A1F3A7B" w14:textId="77777777" w:rsidR="0053359E" w:rsidRPr="00D00D85" w:rsidRDefault="0053359E" w:rsidP="0053359E">
      <w:pPr>
        <w:rPr>
          <w:rFonts w:asciiTheme="minorHAnsi" w:hAnsiTheme="minorHAnsi"/>
        </w:rPr>
      </w:pPr>
      <w:r w:rsidRPr="00D00D85">
        <w:rPr>
          <w:rFonts w:asciiTheme="minorHAnsi" w:hAnsiTheme="minorHAnsi"/>
        </w:rPr>
        <w:tab/>
      </w:r>
      <w:r w:rsidRPr="00D00D85">
        <w:rPr>
          <w:rFonts w:asciiTheme="minorHAnsi" w:hAnsiTheme="minorHAnsi"/>
        </w:rPr>
        <w:tab/>
        <w:t xml:space="preserve"> </w:t>
      </w:r>
    </w:p>
    <w:sectPr w:rsidR="0053359E" w:rsidRPr="00D00D85" w:rsidSect="00EC4A2B">
      <w:footerReference w:type="default" r:id="rId8"/>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316C2" w14:textId="77777777" w:rsidR="00A94AE2" w:rsidRDefault="00A94AE2" w:rsidP="0053359E">
      <w:r>
        <w:separator/>
      </w:r>
    </w:p>
  </w:endnote>
  <w:endnote w:type="continuationSeparator" w:id="0">
    <w:p w14:paraId="4F234710" w14:textId="77777777" w:rsidR="00A94AE2" w:rsidRDefault="00A94AE2" w:rsidP="0053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8048"/>
      <w:docPartObj>
        <w:docPartGallery w:val="Page Numbers (Bottom of Page)"/>
        <w:docPartUnique/>
      </w:docPartObj>
    </w:sdtPr>
    <w:sdtEndPr/>
    <w:sdtContent>
      <w:sdt>
        <w:sdtPr>
          <w:id w:val="565050523"/>
          <w:docPartObj>
            <w:docPartGallery w:val="Page Numbers (Top of Page)"/>
            <w:docPartUnique/>
          </w:docPartObj>
        </w:sdtPr>
        <w:sdtEndPr/>
        <w:sdtContent>
          <w:p w14:paraId="263A1D94" w14:textId="77777777" w:rsidR="00AA4BDB" w:rsidRDefault="000506A3">
            <w:pPr>
              <w:pStyle w:val="Footer"/>
              <w:jc w:val="right"/>
            </w:pPr>
            <w:r>
              <w:t xml:space="preserve">Physical intervention                                                                                                         </w:t>
            </w:r>
            <w:r w:rsidR="00AA4BDB">
              <w:t xml:space="preserve">Page </w:t>
            </w:r>
            <w:r w:rsidR="00B574DD">
              <w:rPr>
                <w:b/>
              </w:rPr>
              <w:fldChar w:fldCharType="begin"/>
            </w:r>
            <w:r w:rsidR="00AA4BDB">
              <w:rPr>
                <w:b/>
              </w:rPr>
              <w:instrText xml:space="preserve"> PAGE </w:instrText>
            </w:r>
            <w:r w:rsidR="00B574DD">
              <w:rPr>
                <w:b/>
              </w:rPr>
              <w:fldChar w:fldCharType="separate"/>
            </w:r>
            <w:r w:rsidR="00EF1852">
              <w:rPr>
                <w:b/>
                <w:noProof/>
              </w:rPr>
              <w:t>1</w:t>
            </w:r>
            <w:r w:rsidR="00B574DD">
              <w:rPr>
                <w:b/>
              </w:rPr>
              <w:fldChar w:fldCharType="end"/>
            </w:r>
            <w:r w:rsidR="00AA4BDB">
              <w:t xml:space="preserve"> of </w:t>
            </w:r>
            <w:r w:rsidR="00B574DD">
              <w:rPr>
                <w:b/>
              </w:rPr>
              <w:fldChar w:fldCharType="begin"/>
            </w:r>
            <w:r w:rsidR="00AA4BDB">
              <w:rPr>
                <w:b/>
              </w:rPr>
              <w:instrText xml:space="preserve"> NUMPAGES  </w:instrText>
            </w:r>
            <w:r w:rsidR="00B574DD">
              <w:rPr>
                <w:b/>
              </w:rPr>
              <w:fldChar w:fldCharType="separate"/>
            </w:r>
            <w:r w:rsidR="00EF1852">
              <w:rPr>
                <w:b/>
                <w:noProof/>
              </w:rPr>
              <w:t>3</w:t>
            </w:r>
            <w:r w:rsidR="00B574DD">
              <w:rPr>
                <w:b/>
              </w:rPr>
              <w:fldChar w:fldCharType="end"/>
            </w:r>
          </w:p>
        </w:sdtContent>
      </w:sdt>
    </w:sdtContent>
  </w:sdt>
  <w:p w14:paraId="159319A5" w14:textId="77777777" w:rsidR="00AA4BDB" w:rsidRDefault="00AA4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DB31A" w14:textId="77777777" w:rsidR="00A94AE2" w:rsidRDefault="00A94AE2" w:rsidP="0053359E">
      <w:r>
        <w:separator/>
      </w:r>
    </w:p>
  </w:footnote>
  <w:footnote w:type="continuationSeparator" w:id="0">
    <w:p w14:paraId="648C2CC2" w14:textId="77777777" w:rsidR="00A94AE2" w:rsidRDefault="00A94AE2" w:rsidP="00533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3DB9"/>
    <w:multiLevelType w:val="hybridMultilevel"/>
    <w:tmpl w:val="605A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E6F93"/>
    <w:multiLevelType w:val="hybridMultilevel"/>
    <w:tmpl w:val="73AC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54DB7"/>
    <w:multiLevelType w:val="hybridMultilevel"/>
    <w:tmpl w:val="669C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321EE"/>
    <w:multiLevelType w:val="hybridMultilevel"/>
    <w:tmpl w:val="DF16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F97CFB"/>
    <w:multiLevelType w:val="hybridMultilevel"/>
    <w:tmpl w:val="FA94C830"/>
    <w:lvl w:ilvl="0" w:tplc="1ED6631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EA2E2D"/>
    <w:multiLevelType w:val="hybridMultilevel"/>
    <w:tmpl w:val="3EBE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7C7ABF"/>
    <w:multiLevelType w:val="hybridMultilevel"/>
    <w:tmpl w:val="835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3421D9"/>
    <w:multiLevelType w:val="hybridMultilevel"/>
    <w:tmpl w:val="99C6AC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BDB"/>
    <w:rsid w:val="00036E94"/>
    <w:rsid w:val="000506A3"/>
    <w:rsid w:val="000618A8"/>
    <w:rsid w:val="000D5D40"/>
    <w:rsid w:val="001F18E4"/>
    <w:rsid w:val="00226EA6"/>
    <w:rsid w:val="002446E7"/>
    <w:rsid w:val="002832E8"/>
    <w:rsid w:val="002B04E7"/>
    <w:rsid w:val="00316AE8"/>
    <w:rsid w:val="00336638"/>
    <w:rsid w:val="003F1D75"/>
    <w:rsid w:val="004741B4"/>
    <w:rsid w:val="004E1CFC"/>
    <w:rsid w:val="004F414F"/>
    <w:rsid w:val="0053359E"/>
    <w:rsid w:val="0057075F"/>
    <w:rsid w:val="005C1AE3"/>
    <w:rsid w:val="005E601E"/>
    <w:rsid w:val="00621032"/>
    <w:rsid w:val="006428E5"/>
    <w:rsid w:val="006949AE"/>
    <w:rsid w:val="006A532A"/>
    <w:rsid w:val="006E44F3"/>
    <w:rsid w:val="006F413D"/>
    <w:rsid w:val="007E6B7A"/>
    <w:rsid w:val="00814F7E"/>
    <w:rsid w:val="00886509"/>
    <w:rsid w:val="008A2C58"/>
    <w:rsid w:val="008E3E21"/>
    <w:rsid w:val="00922607"/>
    <w:rsid w:val="00925DE3"/>
    <w:rsid w:val="009C1C1C"/>
    <w:rsid w:val="009D29CD"/>
    <w:rsid w:val="009E4378"/>
    <w:rsid w:val="009E646D"/>
    <w:rsid w:val="00A7225E"/>
    <w:rsid w:val="00A94AE2"/>
    <w:rsid w:val="00AA4BDB"/>
    <w:rsid w:val="00B03914"/>
    <w:rsid w:val="00B574DD"/>
    <w:rsid w:val="00BA2BA1"/>
    <w:rsid w:val="00BA6DAB"/>
    <w:rsid w:val="00BD5A53"/>
    <w:rsid w:val="00BE7530"/>
    <w:rsid w:val="00C3449D"/>
    <w:rsid w:val="00C63DFE"/>
    <w:rsid w:val="00CB0257"/>
    <w:rsid w:val="00CB501F"/>
    <w:rsid w:val="00CC6767"/>
    <w:rsid w:val="00D00D85"/>
    <w:rsid w:val="00D02C2C"/>
    <w:rsid w:val="00D07C6B"/>
    <w:rsid w:val="00DD4802"/>
    <w:rsid w:val="00E20B32"/>
    <w:rsid w:val="00E36B3C"/>
    <w:rsid w:val="00EC4A2B"/>
    <w:rsid w:val="00EF1852"/>
    <w:rsid w:val="00EF44A2"/>
    <w:rsid w:val="00F1566D"/>
    <w:rsid w:val="00FB7706"/>
    <w:rsid w:val="00FC0023"/>
    <w:rsid w:val="4D982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43826"/>
  <w15:docId w15:val="{7F75EE6B-8337-A047-A066-654A59D3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59E"/>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3359E"/>
    <w:pPr>
      <w:widowControl w:val="0"/>
      <w:autoSpaceDE w:val="0"/>
      <w:autoSpaceDN w:val="0"/>
      <w:adjustRightInd w:val="0"/>
    </w:pPr>
    <w:rPr>
      <w:rFonts w:ascii="Comic Sans MS" w:hAnsi="Comic Sans MS" w:cs="Arial"/>
      <w:sz w:val="22"/>
      <w:szCs w:val="20"/>
    </w:rPr>
  </w:style>
  <w:style w:type="character" w:customStyle="1" w:styleId="BodyText2Char">
    <w:name w:val="Body Text 2 Char"/>
    <w:basedOn w:val="DefaultParagraphFont"/>
    <w:link w:val="BodyText2"/>
    <w:rsid w:val="0053359E"/>
    <w:rPr>
      <w:rFonts w:ascii="Comic Sans MS" w:eastAsia="Times New Roman" w:hAnsi="Comic Sans MS" w:cs="Arial"/>
      <w:szCs w:val="20"/>
    </w:rPr>
  </w:style>
  <w:style w:type="paragraph" w:styleId="ListParagraph">
    <w:name w:val="List Paragraph"/>
    <w:basedOn w:val="Normal"/>
    <w:uiPriority w:val="34"/>
    <w:qFormat/>
    <w:rsid w:val="0053359E"/>
    <w:pPr>
      <w:ind w:left="720"/>
      <w:contextualSpacing/>
    </w:pPr>
  </w:style>
  <w:style w:type="paragraph" w:styleId="Header">
    <w:name w:val="header"/>
    <w:basedOn w:val="Normal"/>
    <w:link w:val="HeaderChar"/>
    <w:uiPriority w:val="99"/>
    <w:semiHidden/>
    <w:unhideWhenUsed/>
    <w:rsid w:val="0053359E"/>
    <w:pPr>
      <w:tabs>
        <w:tab w:val="center" w:pos="4513"/>
        <w:tab w:val="right" w:pos="9026"/>
      </w:tabs>
    </w:pPr>
  </w:style>
  <w:style w:type="character" w:customStyle="1" w:styleId="HeaderChar">
    <w:name w:val="Header Char"/>
    <w:basedOn w:val="DefaultParagraphFont"/>
    <w:link w:val="Header"/>
    <w:uiPriority w:val="99"/>
    <w:semiHidden/>
    <w:rsid w:val="005335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359E"/>
    <w:pPr>
      <w:tabs>
        <w:tab w:val="center" w:pos="4513"/>
        <w:tab w:val="right" w:pos="9026"/>
      </w:tabs>
    </w:pPr>
  </w:style>
  <w:style w:type="character" w:customStyle="1" w:styleId="FooterChar">
    <w:name w:val="Footer Char"/>
    <w:basedOn w:val="DefaultParagraphFont"/>
    <w:link w:val="Footer"/>
    <w:uiPriority w:val="99"/>
    <w:rsid w:val="0053359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6638"/>
    <w:rPr>
      <w:rFonts w:ascii="Tahoma" w:hAnsi="Tahoma" w:cs="Tahoma"/>
      <w:sz w:val="16"/>
      <w:szCs w:val="16"/>
    </w:rPr>
  </w:style>
  <w:style w:type="character" w:customStyle="1" w:styleId="BalloonTextChar">
    <w:name w:val="Balloon Text Char"/>
    <w:basedOn w:val="DefaultParagraphFont"/>
    <w:link w:val="BalloonText"/>
    <w:uiPriority w:val="99"/>
    <w:semiHidden/>
    <w:rsid w:val="003366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Jellie%20Tots\Manager's%20files\Policies\NEW%20reviewed%20polici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E:\Jellie Tots\Manager's files\Policies\NEW reviewed policies\policy template.dotx</Template>
  <TotalTime>0</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dc:creator>
  <cp:lastModifiedBy>mahvesh siddiqui</cp:lastModifiedBy>
  <cp:revision>2</cp:revision>
  <cp:lastPrinted>2016-10-21T09:28:00Z</cp:lastPrinted>
  <dcterms:created xsi:type="dcterms:W3CDTF">2019-07-07T16:14:00Z</dcterms:created>
  <dcterms:modified xsi:type="dcterms:W3CDTF">2019-07-07T16:14:00Z</dcterms:modified>
</cp:coreProperties>
</file>